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4E8" w:rsidRDefault="004044E8" w:rsidP="009622DA">
      <w:pPr>
        <w:spacing w:after="0" w:line="240" w:lineRule="auto"/>
        <w:jc w:val="center"/>
        <w:outlineLvl w:val="0"/>
        <w:rPr>
          <w:rFonts w:asciiTheme="minorHAnsi" w:hAnsiTheme="minorHAnsi" w:cstheme="minorHAnsi"/>
          <w:b/>
          <w:sz w:val="28"/>
          <w:szCs w:val="28"/>
        </w:rPr>
      </w:pPr>
      <w:bookmarkStart w:id="0" w:name="_GoBack"/>
      <w:bookmarkEnd w:id="0"/>
    </w:p>
    <w:p w:rsidR="003E745B" w:rsidRPr="004E7094" w:rsidRDefault="003E745B" w:rsidP="009622DA">
      <w:pPr>
        <w:spacing w:after="0" w:line="240" w:lineRule="auto"/>
        <w:jc w:val="center"/>
        <w:outlineLvl w:val="0"/>
        <w:rPr>
          <w:rFonts w:asciiTheme="minorHAnsi" w:hAnsiTheme="minorHAnsi" w:cstheme="minorHAnsi"/>
          <w:b/>
          <w:sz w:val="28"/>
          <w:szCs w:val="28"/>
        </w:rPr>
      </w:pPr>
      <w:r w:rsidRPr="004E7094">
        <w:rPr>
          <w:rFonts w:asciiTheme="minorHAnsi" w:hAnsiTheme="minorHAnsi" w:cstheme="minorHAnsi"/>
          <w:b/>
          <w:sz w:val="28"/>
          <w:szCs w:val="28"/>
        </w:rPr>
        <w:t>PLANNING AND DEVELOPMENT ACTS 2000 (as amended)</w:t>
      </w:r>
    </w:p>
    <w:p w:rsidR="003E745B" w:rsidRPr="004E7094" w:rsidRDefault="003E745B" w:rsidP="009622DA">
      <w:pPr>
        <w:spacing w:after="0" w:line="240" w:lineRule="auto"/>
        <w:jc w:val="center"/>
        <w:outlineLvl w:val="0"/>
        <w:rPr>
          <w:rFonts w:asciiTheme="minorHAnsi" w:hAnsiTheme="minorHAnsi" w:cstheme="minorHAnsi"/>
          <w:b/>
          <w:sz w:val="28"/>
          <w:szCs w:val="28"/>
        </w:rPr>
      </w:pPr>
      <w:r w:rsidRPr="004E7094">
        <w:rPr>
          <w:rFonts w:asciiTheme="minorHAnsi" w:hAnsiTheme="minorHAnsi" w:cstheme="minorHAnsi"/>
          <w:b/>
          <w:sz w:val="28"/>
          <w:szCs w:val="28"/>
        </w:rPr>
        <w:t>PLANNING AND DEVELOPMENT REGULATIONS 2001 (as amended)</w:t>
      </w:r>
    </w:p>
    <w:p w:rsidR="00667D4A" w:rsidRPr="004E7094" w:rsidRDefault="00667D4A" w:rsidP="009622DA">
      <w:pPr>
        <w:spacing w:after="0" w:line="240" w:lineRule="auto"/>
        <w:jc w:val="center"/>
        <w:outlineLvl w:val="0"/>
        <w:rPr>
          <w:rFonts w:asciiTheme="minorHAnsi" w:hAnsiTheme="minorHAnsi" w:cstheme="minorHAnsi"/>
          <w:b/>
        </w:rPr>
      </w:pPr>
    </w:p>
    <w:p w:rsidR="003E745B" w:rsidRDefault="003E745B" w:rsidP="009622DA">
      <w:pPr>
        <w:spacing w:after="0" w:line="240" w:lineRule="auto"/>
        <w:jc w:val="center"/>
        <w:outlineLvl w:val="0"/>
        <w:rPr>
          <w:rFonts w:asciiTheme="minorHAnsi" w:hAnsiTheme="minorHAnsi" w:cstheme="minorHAnsi"/>
          <w:b/>
          <w:sz w:val="28"/>
          <w:szCs w:val="28"/>
        </w:rPr>
      </w:pPr>
      <w:r w:rsidRPr="004E7094">
        <w:rPr>
          <w:rFonts w:asciiTheme="minorHAnsi" w:hAnsiTheme="minorHAnsi" w:cstheme="minorHAnsi"/>
          <w:b/>
          <w:sz w:val="28"/>
          <w:szCs w:val="28"/>
        </w:rPr>
        <w:t>Part 8 Development</w:t>
      </w:r>
    </w:p>
    <w:p w:rsidR="00674A0F" w:rsidRPr="00674A0F" w:rsidRDefault="00674A0F" w:rsidP="009622DA">
      <w:pPr>
        <w:spacing w:after="0" w:line="240" w:lineRule="auto"/>
        <w:jc w:val="center"/>
        <w:outlineLvl w:val="0"/>
        <w:rPr>
          <w:rFonts w:asciiTheme="minorHAnsi" w:hAnsiTheme="minorHAnsi" w:cstheme="minorHAnsi"/>
          <w:b/>
          <w:sz w:val="40"/>
          <w:szCs w:val="40"/>
          <w:u w:val="single"/>
        </w:rPr>
      </w:pPr>
      <w:r w:rsidRPr="00674A0F">
        <w:rPr>
          <w:rFonts w:asciiTheme="minorHAnsi" w:hAnsiTheme="minorHAnsi" w:cstheme="minorHAnsi"/>
          <w:b/>
          <w:sz w:val="40"/>
          <w:szCs w:val="40"/>
          <w:u w:val="single"/>
        </w:rPr>
        <w:t>SITE NOTICE</w:t>
      </w:r>
    </w:p>
    <w:p w:rsidR="004044E8" w:rsidRDefault="004044E8" w:rsidP="004044E8">
      <w:pPr>
        <w:spacing w:after="0" w:line="240" w:lineRule="auto"/>
        <w:jc w:val="both"/>
        <w:rPr>
          <w:rFonts w:asciiTheme="minorHAnsi" w:hAnsiTheme="minorHAnsi" w:cstheme="minorHAnsi"/>
        </w:rPr>
      </w:pPr>
    </w:p>
    <w:p w:rsidR="004044E8" w:rsidRPr="00FF3D57" w:rsidRDefault="004044E8" w:rsidP="004044E8">
      <w:pPr>
        <w:spacing w:after="0" w:line="240" w:lineRule="auto"/>
        <w:jc w:val="both"/>
        <w:rPr>
          <w:rFonts w:asciiTheme="minorHAnsi" w:hAnsiTheme="minorHAnsi" w:cstheme="minorHAnsi"/>
        </w:rPr>
      </w:pPr>
      <w:r w:rsidRPr="00FF3D57">
        <w:rPr>
          <w:rFonts w:asciiTheme="minorHAnsi" w:hAnsiTheme="minorHAnsi" w:cstheme="minorHAnsi"/>
        </w:rPr>
        <w:t>In accordance with Part XI of the Planning &amp; Development Acts 2000 (as amended) and Part 8, Article 81 of the Planning and Development Regulations 2001 (as amended), notice is hereby given that Limerick City and County Council proposes to carry out the following development:-</w:t>
      </w:r>
    </w:p>
    <w:p w:rsidR="00470DE8" w:rsidRPr="00470DE8" w:rsidRDefault="00470DE8" w:rsidP="00470DE8">
      <w:pPr>
        <w:spacing w:after="0" w:line="240" w:lineRule="auto"/>
        <w:rPr>
          <w:rFonts w:asciiTheme="minorHAnsi" w:eastAsia="Times New Roman" w:hAnsiTheme="minorHAnsi" w:cstheme="minorHAnsi"/>
          <w:b/>
          <w:kern w:val="28"/>
          <w:lang w:eastAsia="en-IE"/>
        </w:rPr>
      </w:pPr>
      <w:r w:rsidRPr="00470DE8">
        <w:rPr>
          <w:rFonts w:asciiTheme="minorHAnsi" w:eastAsia="Times New Roman" w:hAnsiTheme="minorHAnsi" w:cstheme="minorHAnsi"/>
          <w:b/>
          <w:kern w:val="28"/>
          <w:lang w:eastAsia="en-IE"/>
        </w:rPr>
        <w:t xml:space="preserve">Refurbishment of </w:t>
      </w:r>
      <w:proofErr w:type="spellStart"/>
      <w:r w:rsidRPr="00470DE8">
        <w:rPr>
          <w:rFonts w:asciiTheme="minorHAnsi" w:eastAsia="Times New Roman" w:hAnsiTheme="minorHAnsi" w:cstheme="minorHAnsi"/>
          <w:b/>
          <w:kern w:val="28"/>
          <w:lang w:eastAsia="en-IE"/>
        </w:rPr>
        <w:t>Barnagh</w:t>
      </w:r>
      <w:proofErr w:type="spellEnd"/>
      <w:r w:rsidRPr="00470DE8">
        <w:rPr>
          <w:rFonts w:asciiTheme="minorHAnsi" w:eastAsia="Times New Roman" w:hAnsiTheme="minorHAnsi" w:cstheme="minorHAnsi"/>
          <w:b/>
          <w:kern w:val="28"/>
          <w:lang w:eastAsia="en-IE"/>
        </w:rPr>
        <w:t xml:space="preserve"> Station House</w:t>
      </w:r>
      <w:r>
        <w:rPr>
          <w:rFonts w:asciiTheme="minorHAnsi" w:eastAsia="Times New Roman" w:hAnsiTheme="minorHAnsi" w:cstheme="minorHAnsi"/>
          <w:b/>
          <w:kern w:val="28"/>
          <w:lang w:eastAsia="en-IE"/>
        </w:rPr>
        <w:t xml:space="preserve"> </w:t>
      </w:r>
      <w:r>
        <w:rPr>
          <w:rFonts w:asciiTheme="minorHAnsi" w:hAnsiTheme="minorHAnsi" w:cstheme="minorHAnsi"/>
          <w:b/>
          <w:u w:val="single"/>
        </w:rPr>
        <w:t>(which is a protected structure)</w:t>
      </w:r>
      <w:r w:rsidRPr="00470DE8">
        <w:rPr>
          <w:rFonts w:asciiTheme="minorHAnsi" w:eastAsia="Times New Roman" w:hAnsiTheme="minorHAnsi" w:cstheme="minorHAnsi"/>
          <w:b/>
          <w:kern w:val="28"/>
          <w:lang w:eastAsia="en-IE"/>
        </w:rPr>
        <w:t xml:space="preserve"> and change of use to a Community &amp; Tourism use on the Great Southern Greenway Limerick at </w:t>
      </w:r>
      <w:proofErr w:type="spellStart"/>
      <w:r w:rsidRPr="00470DE8">
        <w:rPr>
          <w:rFonts w:asciiTheme="minorHAnsi" w:eastAsia="Times New Roman" w:hAnsiTheme="minorHAnsi" w:cstheme="minorHAnsi"/>
          <w:b/>
          <w:kern w:val="28"/>
          <w:lang w:eastAsia="en-IE"/>
        </w:rPr>
        <w:t>Ballymurragh</w:t>
      </w:r>
      <w:proofErr w:type="spellEnd"/>
      <w:r w:rsidRPr="00470DE8">
        <w:rPr>
          <w:rFonts w:asciiTheme="minorHAnsi" w:eastAsia="Times New Roman" w:hAnsiTheme="minorHAnsi" w:cstheme="minorHAnsi"/>
          <w:b/>
          <w:kern w:val="28"/>
          <w:lang w:eastAsia="en-IE"/>
        </w:rPr>
        <w:t xml:space="preserve"> East, Co. Limerick. Upgrade of the railway platform and all ancillary site works.</w:t>
      </w:r>
    </w:p>
    <w:p w:rsidR="0044410C" w:rsidRPr="0098422B" w:rsidRDefault="0044410C" w:rsidP="0044410C">
      <w:pPr>
        <w:spacing w:after="0" w:line="240" w:lineRule="auto"/>
        <w:jc w:val="both"/>
        <w:rPr>
          <w:rFonts w:asciiTheme="minorHAnsi" w:hAnsiTheme="minorHAnsi" w:cstheme="minorHAnsi"/>
        </w:rPr>
      </w:pPr>
      <w:r w:rsidRPr="00FF3D57">
        <w:rPr>
          <w:rFonts w:asciiTheme="minorHAnsi" w:hAnsiTheme="minorHAnsi" w:cstheme="minorHAnsi"/>
        </w:rPr>
        <w:t xml:space="preserve">The proposed development </w:t>
      </w:r>
      <w:proofErr w:type="gramStart"/>
      <w:r w:rsidRPr="00FF3D57">
        <w:rPr>
          <w:rFonts w:asciiTheme="minorHAnsi" w:hAnsiTheme="minorHAnsi" w:cstheme="minorHAnsi"/>
        </w:rPr>
        <w:t>comprises:</w:t>
      </w:r>
      <w:proofErr w:type="gramEnd"/>
      <w:r w:rsidRPr="00FF3D57">
        <w:rPr>
          <w:rFonts w:asciiTheme="minorHAnsi" w:hAnsiTheme="minorHAnsi" w:cstheme="minorHAnsi"/>
        </w:rPr>
        <w:t>-</w:t>
      </w:r>
    </w:p>
    <w:p w:rsidR="00790F81" w:rsidRDefault="00790F81" w:rsidP="00790F81">
      <w:pPr>
        <w:spacing w:after="0" w:line="240" w:lineRule="auto"/>
        <w:ind w:left="1440"/>
        <w:rPr>
          <w:rFonts w:asciiTheme="minorHAnsi" w:eastAsia="Times New Roman" w:hAnsiTheme="minorHAnsi" w:cstheme="minorHAnsi"/>
          <w:lang w:val="en-GB"/>
        </w:rPr>
      </w:pPr>
    </w:p>
    <w:p w:rsidR="00470DE8" w:rsidRPr="00470DE8" w:rsidRDefault="00470DE8" w:rsidP="00470DE8">
      <w:pPr>
        <w:numPr>
          <w:ilvl w:val="0"/>
          <w:numId w:val="11"/>
        </w:numPr>
        <w:spacing w:after="0" w:line="240" w:lineRule="auto"/>
        <w:rPr>
          <w:rFonts w:asciiTheme="minorHAnsi" w:eastAsia="Times New Roman" w:hAnsiTheme="minorHAnsi" w:cstheme="minorHAnsi"/>
          <w:i/>
          <w:iCs/>
          <w:lang w:val="en-GB"/>
        </w:rPr>
      </w:pPr>
      <w:r w:rsidRPr="00470DE8">
        <w:rPr>
          <w:rFonts w:asciiTheme="minorHAnsi" w:eastAsia="Times New Roman" w:hAnsiTheme="minorHAnsi" w:cstheme="minorHAnsi"/>
          <w:lang w:val="en-GB"/>
        </w:rPr>
        <w:t xml:space="preserve">Refurbishment of </w:t>
      </w:r>
      <w:proofErr w:type="spellStart"/>
      <w:r w:rsidRPr="00470DE8">
        <w:rPr>
          <w:rFonts w:asciiTheme="minorHAnsi" w:eastAsia="Times New Roman" w:hAnsiTheme="minorHAnsi" w:cstheme="minorHAnsi"/>
          <w:lang w:val="en-GB"/>
        </w:rPr>
        <w:t>Barnagh</w:t>
      </w:r>
      <w:proofErr w:type="spellEnd"/>
      <w:r w:rsidRPr="00470DE8">
        <w:rPr>
          <w:rFonts w:asciiTheme="minorHAnsi" w:eastAsia="Times New Roman" w:hAnsiTheme="minorHAnsi" w:cstheme="minorHAnsi"/>
          <w:lang w:val="en-GB"/>
        </w:rPr>
        <w:t xml:space="preserve"> Station House and change of use to a Community &amp; Tourism use on the Great Southern Greenway Limerick. The refurbishment and renovation of the station house and associated site works</w:t>
      </w:r>
    </w:p>
    <w:p w:rsidR="00470DE8" w:rsidRPr="00470DE8" w:rsidRDefault="00470DE8" w:rsidP="00470DE8">
      <w:pPr>
        <w:numPr>
          <w:ilvl w:val="0"/>
          <w:numId w:val="11"/>
        </w:numPr>
        <w:spacing w:after="0" w:line="240" w:lineRule="auto"/>
        <w:rPr>
          <w:rFonts w:asciiTheme="minorHAnsi" w:eastAsia="Times New Roman" w:hAnsiTheme="minorHAnsi" w:cstheme="minorHAnsi"/>
          <w:i/>
          <w:iCs/>
          <w:lang w:val="en-GB"/>
        </w:rPr>
      </w:pPr>
      <w:r w:rsidRPr="00470DE8">
        <w:rPr>
          <w:rFonts w:asciiTheme="minorHAnsi" w:eastAsia="Times New Roman" w:hAnsiTheme="minorHAnsi" w:cstheme="minorHAnsi"/>
          <w:lang w:val="en-GB"/>
        </w:rPr>
        <w:t>Upgrade of the railway platform</w:t>
      </w:r>
    </w:p>
    <w:p w:rsidR="00470DE8" w:rsidRPr="00470DE8" w:rsidRDefault="00470DE8" w:rsidP="00470DE8">
      <w:pPr>
        <w:numPr>
          <w:ilvl w:val="0"/>
          <w:numId w:val="11"/>
        </w:numPr>
        <w:spacing w:after="0" w:line="240" w:lineRule="auto"/>
        <w:rPr>
          <w:rFonts w:asciiTheme="minorHAnsi" w:eastAsia="Times New Roman" w:hAnsiTheme="minorHAnsi" w:cstheme="minorHAnsi"/>
          <w:lang w:val="en-GB"/>
        </w:rPr>
      </w:pPr>
      <w:r w:rsidRPr="00470DE8">
        <w:rPr>
          <w:rFonts w:asciiTheme="minorHAnsi" w:eastAsia="Times New Roman" w:hAnsiTheme="minorHAnsi" w:cstheme="minorHAnsi"/>
          <w:lang w:val="en-GB"/>
        </w:rPr>
        <w:t>Installation of signage including:</w:t>
      </w:r>
    </w:p>
    <w:p w:rsidR="00470DE8" w:rsidRPr="00470DE8" w:rsidRDefault="00470DE8" w:rsidP="00470DE8">
      <w:pPr>
        <w:numPr>
          <w:ilvl w:val="1"/>
          <w:numId w:val="11"/>
        </w:numPr>
        <w:spacing w:after="0" w:line="240" w:lineRule="auto"/>
        <w:rPr>
          <w:rFonts w:asciiTheme="minorHAnsi" w:eastAsia="Times New Roman" w:hAnsiTheme="minorHAnsi" w:cstheme="minorHAnsi"/>
          <w:lang w:val="en-GB"/>
        </w:rPr>
      </w:pPr>
      <w:r w:rsidRPr="00470DE8">
        <w:rPr>
          <w:rFonts w:asciiTheme="minorHAnsi" w:eastAsia="Times New Roman" w:hAnsiTheme="minorHAnsi" w:cstheme="minorHAnsi"/>
          <w:lang w:val="en-GB"/>
        </w:rPr>
        <w:t xml:space="preserve">Information sign boards and related structures, </w:t>
      </w:r>
    </w:p>
    <w:p w:rsidR="00470DE8" w:rsidRPr="00470DE8" w:rsidRDefault="00470DE8" w:rsidP="00470DE8">
      <w:pPr>
        <w:numPr>
          <w:ilvl w:val="0"/>
          <w:numId w:val="11"/>
        </w:numPr>
        <w:spacing w:after="0" w:line="240" w:lineRule="auto"/>
        <w:rPr>
          <w:rFonts w:asciiTheme="minorHAnsi" w:eastAsia="Times New Roman" w:hAnsiTheme="minorHAnsi" w:cstheme="minorHAnsi"/>
          <w:i/>
          <w:iCs/>
          <w:lang w:val="en-GB"/>
        </w:rPr>
      </w:pPr>
      <w:r w:rsidRPr="00470DE8">
        <w:rPr>
          <w:rFonts w:asciiTheme="minorHAnsi" w:eastAsia="Times New Roman" w:hAnsiTheme="minorHAnsi" w:cstheme="minorHAnsi"/>
          <w:lang w:val="en-GB"/>
        </w:rPr>
        <w:t>The provision of LED lighting.</w:t>
      </w:r>
    </w:p>
    <w:p w:rsidR="00470DE8" w:rsidRPr="00470DE8" w:rsidRDefault="00470DE8" w:rsidP="00470DE8">
      <w:pPr>
        <w:numPr>
          <w:ilvl w:val="0"/>
          <w:numId w:val="11"/>
        </w:numPr>
        <w:suppressAutoHyphens/>
        <w:spacing w:after="0" w:line="240" w:lineRule="auto"/>
        <w:contextualSpacing/>
        <w:jc w:val="both"/>
        <w:rPr>
          <w:rFonts w:asciiTheme="minorHAnsi" w:eastAsia="Times New Roman" w:hAnsiTheme="minorHAnsi" w:cstheme="minorHAnsi"/>
          <w:color w:val="000000"/>
          <w:kern w:val="28"/>
          <w:lang w:eastAsia="en-IE"/>
        </w:rPr>
      </w:pPr>
      <w:r w:rsidRPr="00470DE8">
        <w:rPr>
          <w:rFonts w:asciiTheme="minorHAnsi" w:eastAsia="Times New Roman" w:hAnsiTheme="minorHAnsi" w:cstheme="minorHAnsi"/>
          <w:color w:val="000000"/>
          <w:kern w:val="28"/>
          <w:lang w:eastAsia="en-IE"/>
        </w:rPr>
        <w:t>Enhancement and landscaping works to the site.</w:t>
      </w:r>
    </w:p>
    <w:p w:rsidR="00470DE8" w:rsidRDefault="00470DE8" w:rsidP="00470DE8">
      <w:pPr>
        <w:pStyle w:val="ListParagraph"/>
        <w:numPr>
          <w:ilvl w:val="0"/>
          <w:numId w:val="11"/>
        </w:numPr>
        <w:autoSpaceDE w:val="0"/>
        <w:autoSpaceDN w:val="0"/>
        <w:adjustRightInd w:val="0"/>
        <w:spacing w:after="0" w:line="240" w:lineRule="auto"/>
        <w:jc w:val="both"/>
        <w:rPr>
          <w:rFonts w:asciiTheme="minorHAnsi" w:eastAsia="Times New Roman" w:hAnsiTheme="minorHAnsi" w:cstheme="minorHAnsi"/>
          <w:lang w:val="en-GB"/>
        </w:rPr>
      </w:pPr>
      <w:r w:rsidRPr="00470DE8">
        <w:rPr>
          <w:rFonts w:asciiTheme="minorHAnsi" w:eastAsia="Times New Roman" w:hAnsiTheme="minorHAnsi" w:cstheme="minorHAnsi"/>
          <w:lang w:val="en-GB"/>
        </w:rPr>
        <w:t>Install fencing along the boundary.</w:t>
      </w:r>
    </w:p>
    <w:p w:rsidR="005E34BE" w:rsidRPr="00470DE8" w:rsidRDefault="005E34BE" w:rsidP="005E34BE">
      <w:pPr>
        <w:pStyle w:val="ListParagraph"/>
        <w:autoSpaceDE w:val="0"/>
        <w:autoSpaceDN w:val="0"/>
        <w:adjustRightInd w:val="0"/>
        <w:spacing w:after="0" w:line="240" w:lineRule="auto"/>
        <w:jc w:val="both"/>
        <w:rPr>
          <w:rFonts w:asciiTheme="minorHAnsi" w:eastAsia="Times New Roman" w:hAnsiTheme="minorHAnsi" w:cstheme="minorHAnsi"/>
          <w:lang w:val="en-GB"/>
        </w:rPr>
      </w:pPr>
    </w:p>
    <w:p w:rsidR="00436199" w:rsidRPr="00436199" w:rsidRDefault="00436199" w:rsidP="00470DE8">
      <w:pPr>
        <w:autoSpaceDE w:val="0"/>
        <w:autoSpaceDN w:val="0"/>
        <w:adjustRightInd w:val="0"/>
        <w:spacing w:after="0" w:line="240" w:lineRule="auto"/>
        <w:jc w:val="both"/>
        <w:rPr>
          <w:rFonts w:asciiTheme="minorHAnsi" w:eastAsiaTheme="minorHAnsi" w:hAnsiTheme="minorHAnsi" w:cstheme="minorHAnsi"/>
        </w:rPr>
      </w:pPr>
      <w:proofErr w:type="gramStart"/>
      <w:r w:rsidRPr="00436199">
        <w:rPr>
          <w:rFonts w:asciiTheme="minorHAnsi" w:eastAsiaTheme="minorHAnsi" w:hAnsiTheme="minorHAnsi" w:cstheme="minorHAnsi"/>
        </w:rPr>
        <w:t>Plans and particulars of the proposed works will be available for inspection from 14</w:t>
      </w:r>
      <w:r w:rsidRPr="00436199">
        <w:rPr>
          <w:rFonts w:asciiTheme="minorHAnsi" w:eastAsiaTheme="minorHAnsi" w:hAnsiTheme="minorHAnsi" w:cstheme="minorHAnsi"/>
          <w:vertAlign w:val="superscript"/>
        </w:rPr>
        <w:t>th</w:t>
      </w:r>
      <w:r w:rsidRPr="00436199">
        <w:rPr>
          <w:rFonts w:asciiTheme="minorHAnsi" w:eastAsiaTheme="minorHAnsi" w:hAnsiTheme="minorHAnsi" w:cstheme="minorHAnsi"/>
        </w:rPr>
        <w:t xml:space="preserve"> of October 2020  up to and including 12</w:t>
      </w:r>
      <w:r w:rsidRPr="00436199">
        <w:rPr>
          <w:rFonts w:asciiTheme="minorHAnsi" w:eastAsiaTheme="minorHAnsi" w:hAnsiTheme="minorHAnsi" w:cstheme="minorHAnsi"/>
          <w:vertAlign w:val="superscript"/>
        </w:rPr>
        <w:t>th</w:t>
      </w:r>
      <w:r w:rsidRPr="00436199">
        <w:rPr>
          <w:rFonts w:asciiTheme="minorHAnsi" w:eastAsiaTheme="minorHAnsi" w:hAnsiTheme="minorHAnsi" w:cstheme="minorHAnsi"/>
        </w:rPr>
        <w:t xml:space="preserve"> November 2020 during office hours at the Customer Services Desks, Limerick City and County Council, Corporate Headquarters, Merchant’s Quay, the Planning and Environmental Services Department in County Hall, </w:t>
      </w:r>
      <w:proofErr w:type="spellStart"/>
      <w:r w:rsidRPr="00436199">
        <w:rPr>
          <w:rFonts w:asciiTheme="minorHAnsi" w:eastAsiaTheme="minorHAnsi" w:hAnsiTheme="minorHAnsi" w:cstheme="minorHAnsi"/>
        </w:rPr>
        <w:t>Dooradoyle</w:t>
      </w:r>
      <w:proofErr w:type="spellEnd"/>
      <w:r w:rsidRPr="00436199">
        <w:rPr>
          <w:rFonts w:asciiTheme="minorHAnsi" w:eastAsiaTheme="minorHAnsi" w:hAnsiTheme="minorHAnsi" w:cstheme="minorHAnsi"/>
        </w:rPr>
        <w:t xml:space="preserve">, Limerick, the Newcastle West Municipal District Office and online at </w:t>
      </w:r>
      <w:hyperlink r:id="rId12" w:history="1">
        <w:r w:rsidRPr="00436199">
          <w:rPr>
            <w:rFonts w:asciiTheme="minorHAnsi" w:eastAsiaTheme="minorHAnsi" w:hAnsiTheme="minorHAnsi" w:cstheme="minorHAnsi"/>
            <w:u w:val="single"/>
          </w:rPr>
          <w:t>http://mypoint.limerick.ie</w:t>
        </w:r>
      </w:hyperlink>
      <w:proofErr w:type="gramEnd"/>
    </w:p>
    <w:p w:rsidR="00436199" w:rsidRDefault="00436199" w:rsidP="0043619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Theme="minorHAnsi" w:eastAsia="ヒラギノ角ゴ Pro W3" w:hAnsiTheme="minorHAnsi" w:cstheme="minorHAnsi"/>
          <w:u w:val="single"/>
          <w:lang w:val="en-US" w:eastAsia="en-IE"/>
        </w:rPr>
      </w:pPr>
      <w:r w:rsidRPr="00436199">
        <w:rPr>
          <w:rFonts w:asciiTheme="minorHAnsi" w:eastAsia="ヒラギノ角ゴ Pro W3" w:hAnsiTheme="minorHAnsi" w:cstheme="minorHAnsi"/>
          <w:lang w:val="en-US" w:eastAsia="en-IE"/>
        </w:rPr>
        <w:t>Submissions or observations in relation to the proposed development, dealing with the proper planning and sustainable development of the area in which the works would be situated, will be accepted up to 16:00 hours on the 26</w:t>
      </w:r>
      <w:r w:rsidRPr="00436199">
        <w:rPr>
          <w:rFonts w:asciiTheme="minorHAnsi" w:eastAsia="ヒラギノ角ゴ Pro W3" w:hAnsiTheme="minorHAnsi" w:cstheme="minorHAnsi"/>
          <w:vertAlign w:val="superscript"/>
          <w:lang w:val="en-US" w:eastAsia="en-IE"/>
        </w:rPr>
        <w:t>th</w:t>
      </w:r>
      <w:r w:rsidRPr="00436199">
        <w:rPr>
          <w:rFonts w:asciiTheme="minorHAnsi" w:eastAsia="ヒラギノ角ゴ Pro W3" w:hAnsiTheme="minorHAnsi" w:cstheme="minorHAnsi"/>
          <w:lang w:val="en-US" w:eastAsia="en-IE"/>
        </w:rPr>
        <w:t xml:space="preserve"> November 2020 in writing to </w:t>
      </w:r>
      <w:r w:rsidRPr="00436199">
        <w:rPr>
          <w:rFonts w:asciiTheme="minorHAnsi" w:eastAsia="ヒラギノ角ゴ Pro W3" w:hAnsiTheme="minorHAnsi" w:cstheme="minorHAnsi"/>
          <w:szCs w:val="20"/>
          <w:lang w:val="en-US" w:eastAsia="en-IE"/>
        </w:rPr>
        <w:t>Planning and Environmental Services Department</w:t>
      </w:r>
      <w:r w:rsidRPr="00436199">
        <w:rPr>
          <w:rFonts w:asciiTheme="minorHAnsi" w:eastAsia="ヒラギノ角ゴ Pro W3" w:hAnsiTheme="minorHAnsi" w:cstheme="minorHAnsi"/>
          <w:lang w:val="en-US" w:eastAsia="en-IE"/>
        </w:rPr>
        <w:t xml:space="preserve">, Limerick City and County Council, County Hall, </w:t>
      </w:r>
      <w:proofErr w:type="spellStart"/>
      <w:r w:rsidRPr="00436199">
        <w:rPr>
          <w:rFonts w:asciiTheme="minorHAnsi" w:eastAsia="ヒラギノ角ゴ Pro W3" w:hAnsiTheme="minorHAnsi" w:cstheme="minorHAnsi"/>
          <w:lang w:val="en-US" w:eastAsia="en-IE"/>
        </w:rPr>
        <w:t>Dooradoyle</w:t>
      </w:r>
      <w:proofErr w:type="spellEnd"/>
      <w:r w:rsidRPr="00436199">
        <w:rPr>
          <w:rFonts w:asciiTheme="minorHAnsi" w:eastAsia="ヒラギノ角ゴ Pro W3" w:hAnsiTheme="minorHAnsi" w:cstheme="minorHAnsi"/>
          <w:lang w:val="en-US" w:eastAsia="en-IE"/>
        </w:rPr>
        <w:t xml:space="preserve">, Limerick </w:t>
      </w:r>
      <w:r w:rsidRPr="00436199">
        <w:rPr>
          <w:rFonts w:asciiTheme="minorHAnsi" w:eastAsia="ヒラギノ角ゴ Pro W3" w:hAnsiTheme="minorHAnsi" w:cstheme="minorHAnsi"/>
          <w:color w:val="4D5156"/>
          <w:shd w:val="clear" w:color="auto" w:fill="FFFFFF"/>
          <w:lang w:val="en-US" w:eastAsia="en-IE"/>
        </w:rPr>
        <w:t>V94 WV78</w:t>
      </w:r>
      <w:r w:rsidRPr="00436199">
        <w:rPr>
          <w:rFonts w:asciiTheme="minorHAnsi" w:eastAsia="ヒラギノ角ゴ Pro W3" w:hAnsiTheme="minorHAnsi" w:cstheme="minorHAnsi"/>
          <w:lang w:val="en-US" w:eastAsia="en-IE"/>
        </w:rPr>
        <w:t xml:space="preserve"> or online via </w:t>
      </w:r>
      <w:hyperlink r:id="rId13" w:history="1">
        <w:r w:rsidRPr="00436199">
          <w:rPr>
            <w:rFonts w:asciiTheme="minorHAnsi" w:eastAsia="ヒラギノ角ゴ Pro W3" w:hAnsiTheme="minorHAnsi" w:cstheme="minorHAnsi"/>
            <w:u w:val="single"/>
            <w:lang w:val="en-US" w:eastAsia="en-IE"/>
          </w:rPr>
          <w:t>http://mypoint.limerick.ie</w:t>
        </w:r>
      </w:hyperlink>
    </w:p>
    <w:p w:rsidR="00436199" w:rsidRDefault="00436199" w:rsidP="0043619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Theme="minorHAnsi" w:eastAsia="ヒラギノ角ゴ Pro W3" w:hAnsiTheme="minorHAnsi" w:cstheme="minorHAnsi"/>
          <w:u w:val="single"/>
          <w:lang w:val="en-US" w:eastAsia="en-IE"/>
        </w:rPr>
      </w:pPr>
    </w:p>
    <w:p w:rsidR="00436199" w:rsidRPr="00436199" w:rsidRDefault="00436199" w:rsidP="0043619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Theme="minorHAnsi" w:eastAsia="ヒラギノ角ゴ Pro W3" w:hAnsiTheme="minorHAnsi" w:cstheme="minorHAnsi"/>
          <w:lang w:val="en-US" w:eastAsia="en-IE"/>
        </w:rPr>
      </w:pPr>
    </w:p>
    <w:p w:rsidR="00436199" w:rsidRDefault="00541F22" w:rsidP="0043619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Theme="minorHAnsi" w:eastAsia="ヒラギノ角ゴ Pro W3" w:hAnsiTheme="minorHAnsi" w:cstheme="minorHAnsi"/>
          <w:b/>
          <w:lang w:val="en-US" w:eastAsia="en-IE"/>
        </w:rPr>
      </w:pPr>
      <w:r>
        <w:rPr>
          <w:rFonts w:asciiTheme="minorHAnsi" w:eastAsia="ヒラギノ角ゴ Pro W3" w:hAnsiTheme="minorHAnsi" w:cstheme="minorHAnsi"/>
          <w:b/>
          <w:u w:val="single"/>
          <w:lang w:val="en-US" w:eastAsia="en-IE"/>
        </w:rPr>
        <w:t>GORDON DALY</w:t>
      </w:r>
      <w:r w:rsidR="00436199" w:rsidRPr="00436199">
        <w:rPr>
          <w:rFonts w:asciiTheme="minorHAnsi" w:eastAsia="ヒラギノ角ゴ Pro W3" w:hAnsiTheme="minorHAnsi" w:cstheme="minorHAnsi"/>
          <w:b/>
          <w:lang w:val="en-US" w:eastAsia="en-IE"/>
        </w:rPr>
        <w:tab/>
        <w:t>Director of Service, Limerick City &amp; County Council</w:t>
      </w:r>
    </w:p>
    <w:p w:rsidR="00497B8B" w:rsidRDefault="00497B8B" w:rsidP="0043619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Theme="minorHAnsi" w:eastAsia="ヒラギノ角ゴ Pro W3" w:hAnsiTheme="minorHAnsi" w:cstheme="minorHAnsi"/>
          <w:b/>
          <w:lang w:val="en-US" w:eastAsia="en-IE"/>
        </w:rPr>
      </w:pPr>
    </w:p>
    <w:p w:rsidR="00497B8B" w:rsidRDefault="00497B8B" w:rsidP="0043619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Theme="minorHAnsi" w:eastAsia="ヒラギノ角ゴ Pro W3" w:hAnsiTheme="minorHAnsi" w:cstheme="minorHAnsi"/>
          <w:b/>
          <w:lang w:val="en-US" w:eastAsia="en-IE"/>
        </w:rPr>
      </w:pPr>
    </w:p>
    <w:p w:rsidR="00497B8B" w:rsidRPr="00436199" w:rsidRDefault="00497B8B" w:rsidP="0043619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Theme="minorHAnsi" w:eastAsia="ヒラギノ角ゴ Pro W3" w:hAnsiTheme="minorHAnsi" w:cstheme="minorHAnsi"/>
          <w:b/>
          <w:lang w:val="en-US" w:eastAsia="en-IE"/>
        </w:rPr>
      </w:pPr>
    </w:p>
    <w:p w:rsidR="00674A0F" w:rsidRPr="004E7094" w:rsidRDefault="00674A0F" w:rsidP="004E709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hAnsiTheme="minorHAnsi" w:cstheme="minorHAnsi"/>
          <w:b/>
          <w:color w:val="auto"/>
          <w:szCs w:val="24"/>
        </w:rPr>
      </w:pPr>
      <w:r>
        <w:rPr>
          <w:rFonts w:asciiTheme="minorHAnsi" w:hAnsiTheme="minorHAnsi" w:cstheme="minorHAnsi"/>
          <w:b/>
          <w:color w:val="auto"/>
          <w:szCs w:val="24"/>
        </w:rPr>
        <w:t>DATE OF ERECTION OF SITE</w:t>
      </w:r>
      <w:r w:rsidR="00541F22">
        <w:rPr>
          <w:rFonts w:asciiTheme="minorHAnsi" w:hAnsiTheme="minorHAnsi" w:cstheme="minorHAnsi"/>
          <w:b/>
          <w:color w:val="auto"/>
          <w:szCs w:val="24"/>
        </w:rPr>
        <w:t xml:space="preserve"> NOTICE: </w:t>
      </w:r>
      <w:r w:rsidR="00541F22">
        <w:rPr>
          <w:rFonts w:asciiTheme="minorHAnsi" w:hAnsiTheme="minorHAnsi" w:cstheme="minorHAnsi"/>
          <w:b/>
          <w:u w:val="single"/>
        </w:rPr>
        <w:t>13</w:t>
      </w:r>
      <w:r w:rsidR="00541F22" w:rsidRPr="00541F22">
        <w:rPr>
          <w:rFonts w:asciiTheme="minorHAnsi" w:hAnsiTheme="minorHAnsi" w:cstheme="minorHAnsi"/>
          <w:b/>
          <w:u w:val="single"/>
          <w:vertAlign w:val="superscript"/>
        </w:rPr>
        <w:t>th</w:t>
      </w:r>
      <w:r w:rsidR="00541F22">
        <w:rPr>
          <w:rFonts w:asciiTheme="minorHAnsi" w:hAnsiTheme="minorHAnsi" w:cstheme="minorHAnsi"/>
          <w:b/>
          <w:u w:val="single"/>
        </w:rPr>
        <w:t xml:space="preserve"> of October </w:t>
      </w:r>
      <w:r w:rsidR="0044410C" w:rsidRPr="00541F22">
        <w:rPr>
          <w:rFonts w:asciiTheme="minorHAnsi" w:hAnsiTheme="minorHAnsi" w:cstheme="minorHAnsi"/>
          <w:b/>
          <w:color w:val="auto"/>
          <w:szCs w:val="24"/>
          <w:u w:val="single"/>
        </w:rPr>
        <w:t>2020</w:t>
      </w:r>
    </w:p>
    <w:sectPr w:rsidR="00674A0F" w:rsidRPr="004E7094" w:rsidSect="004E7094">
      <w:headerReference w:type="even" r:id="rId14"/>
      <w:headerReference w:type="default" r:id="rId15"/>
      <w:footerReference w:type="even" r:id="rId16"/>
      <w:footerReference w:type="default" r:id="rId17"/>
      <w:headerReference w:type="first" r:id="rId18"/>
      <w:footerReference w:type="first" r:id="rId19"/>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27A" w:rsidRDefault="00DB627A" w:rsidP="00DB627A">
      <w:pPr>
        <w:spacing w:after="0" w:line="240" w:lineRule="auto"/>
      </w:pPr>
      <w:r>
        <w:separator/>
      </w:r>
    </w:p>
  </w:endnote>
  <w:endnote w:type="continuationSeparator" w:id="0">
    <w:p w:rsidR="00DB627A" w:rsidRDefault="00DB627A" w:rsidP="00DB6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27A" w:rsidRDefault="00DB62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27A" w:rsidRDefault="00DB62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27A" w:rsidRDefault="00DB6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27A" w:rsidRDefault="00DB627A" w:rsidP="00DB627A">
      <w:pPr>
        <w:spacing w:after="0" w:line="240" w:lineRule="auto"/>
      </w:pPr>
      <w:r>
        <w:separator/>
      </w:r>
    </w:p>
  </w:footnote>
  <w:footnote w:type="continuationSeparator" w:id="0">
    <w:p w:rsidR="00DB627A" w:rsidRDefault="00DB627A" w:rsidP="00DB6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27A" w:rsidRDefault="00DB62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27A" w:rsidRDefault="00DB62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27A" w:rsidRDefault="00DB62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B45"/>
    <w:multiLevelType w:val="hybridMultilevel"/>
    <w:tmpl w:val="21120A0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152114"/>
    <w:multiLevelType w:val="hybridMultilevel"/>
    <w:tmpl w:val="8ABCC9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9DE0435"/>
    <w:multiLevelType w:val="hybridMultilevel"/>
    <w:tmpl w:val="29E24E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8557FD7"/>
    <w:multiLevelType w:val="hybridMultilevel"/>
    <w:tmpl w:val="5400F3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EB076FA"/>
    <w:multiLevelType w:val="hybridMultilevel"/>
    <w:tmpl w:val="62700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3E496A"/>
    <w:multiLevelType w:val="hybridMultilevel"/>
    <w:tmpl w:val="315ACE82"/>
    <w:lvl w:ilvl="0" w:tplc="1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996328"/>
    <w:multiLevelType w:val="hybridMultilevel"/>
    <w:tmpl w:val="93D25D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E1D393B"/>
    <w:multiLevelType w:val="hybridMultilevel"/>
    <w:tmpl w:val="7C3207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2325DC5"/>
    <w:multiLevelType w:val="multilevel"/>
    <w:tmpl w:val="54C0AC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AA33FF"/>
    <w:multiLevelType w:val="hybridMultilevel"/>
    <w:tmpl w:val="DB503E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28F31B3"/>
    <w:multiLevelType w:val="hybridMultilevel"/>
    <w:tmpl w:val="E5CE9D0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6"/>
  </w:num>
  <w:num w:numId="5">
    <w:abstractNumId w:val="7"/>
  </w:num>
  <w:num w:numId="6">
    <w:abstractNumId w:val="3"/>
  </w:num>
  <w:num w:numId="7">
    <w:abstractNumId w:val="8"/>
  </w:num>
  <w:num w:numId="8">
    <w:abstractNumId w:val="4"/>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45B"/>
    <w:rsid w:val="00001D38"/>
    <w:rsid w:val="00062848"/>
    <w:rsid w:val="000B1964"/>
    <w:rsid w:val="000B281D"/>
    <w:rsid w:val="000D3F55"/>
    <w:rsid w:val="00126065"/>
    <w:rsid w:val="00187F46"/>
    <w:rsid w:val="001B5361"/>
    <w:rsid w:val="001C4207"/>
    <w:rsid w:val="001D4FC5"/>
    <w:rsid w:val="00276B32"/>
    <w:rsid w:val="002A44A5"/>
    <w:rsid w:val="002C51E4"/>
    <w:rsid w:val="003201B3"/>
    <w:rsid w:val="003768EA"/>
    <w:rsid w:val="00381CEC"/>
    <w:rsid w:val="00384FAE"/>
    <w:rsid w:val="0039434A"/>
    <w:rsid w:val="003E745B"/>
    <w:rsid w:val="0040205E"/>
    <w:rsid w:val="004044E8"/>
    <w:rsid w:val="004343EB"/>
    <w:rsid w:val="00436199"/>
    <w:rsid w:val="00442838"/>
    <w:rsid w:val="0044410C"/>
    <w:rsid w:val="004576AF"/>
    <w:rsid w:val="00470DE8"/>
    <w:rsid w:val="00473A6C"/>
    <w:rsid w:val="00497B8B"/>
    <w:rsid w:val="00497EDD"/>
    <w:rsid w:val="004D1169"/>
    <w:rsid w:val="004D59C6"/>
    <w:rsid w:val="004E7094"/>
    <w:rsid w:val="0050773D"/>
    <w:rsid w:val="00523522"/>
    <w:rsid w:val="00534EE3"/>
    <w:rsid w:val="00541F22"/>
    <w:rsid w:val="0055496F"/>
    <w:rsid w:val="00563EDC"/>
    <w:rsid w:val="00564C29"/>
    <w:rsid w:val="00587B00"/>
    <w:rsid w:val="005A0602"/>
    <w:rsid w:val="005D3C08"/>
    <w:rsid w:val="005D3D2E"/>
    <w:rsid w:val="005E34BE"/>
    <w:rsid w:val="005F1D3A"/>
    <w:rsid w:val="00612C48"/>
    <w:rsid w:val="00631EEF"/>
    <w:rsid w:val="006327C3"/>
    <w:rsid w:val="006423D2"/>
    <w:rsid w:val="00667D4A"/>
    <w:rsid w:val="00674A0F"/>
    <w:rsid w:val="006808B7"/>
    <w:rsid w:val="006B55B6"/>
    <w:rsid w:val="006C025C"/>
    <w:rsid w:val="0070741F"/>
    <w:rsid w:val="00762C47"/>
    <w:rsid w:val="00780562"/>
    <w:rsid w:val="00790F81"/>
    <w:rsid w:val="007975D7"/>
    <w:rsid w:val="00851E66"/>
    <w:rsid w:val="00860B1B"/>
    <w:rsid w:val="00893054"/>
    <w:rsid w:val="008D00E3"/>
    <w:rsid w:val="008D0757"/>
    <w:rsid w:val="0092377F"/>
    <w:rsid w:val="009622DA"/>
    <w:rsid w:val="009B0F52"/>
    <w:rsid w:val="009E3498"/>
    <w:rsid w:val="00A337E2"/>
    <w:rsid w:val="00A74124"/>
    <w:rsid w:val="00A8556C"/>
    <w:rsid w:val="00AA4AD3"/>
    <w:rsid w:val="00AB00E2"/>
    <w:rsid w:val="00BC1CC3"/>
    <w:rsid w:val="00BD07D1"/>
    <w:rsid w:val="00C218AA"/>
    <w:rsid w:val="00C36BB5"/>
    <w:rsid w:val="00C553EB"/>
    <w:rsid w:val="00C85AC5"/>
    <w:rsid w:val="00CA7F61"/>
    <w:rsid w:val="00CF09BF"/>
    <w:rsid w:val="00CF0CD5"/>
    <w:rsid w:val="00D0332C"/>
    <w:rsid w:val="00D05F0C"/>
    <w:rsid w:val="00D07864"/>
    <w:rsid w:val="00D22F39"/>
    <w:rsid w:val="00D2756C"/>
    <w:rsid w:val="00D4118E"/>
    <w:rsid w:val="00D9610B"/>
    <w:rsid w:val="00DA716D"/>
    <w:rsid w:val="00DB627A"/>
    <w:rsid w:val="00DB6827"/>
    <w:rsid w:val="00E41F10"/>
    <w:rsid w:val="00E65068"/>
    <w:rsid w:val="00E771C4"/>
    <w:rsid w:val="00E86C53"/>
    <w:rsid w:val="00E913CF"/>
    <w:rsid w:val="00E97E68"/>
    <w:rsid w:val="00EC1D3B"/>
    <w:rsid w:val="00ED384C"/>
    <w:rsid w:val="00F26A20"/>
    <w:rsid w:val="00F37BF2"/>
    <w:rsid w:val="00FF24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D90EDB5-4A7F-4512-A2FF-AFDE7FFD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45B"/>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745B"/>
    <w:pPr>
      <w:spacing w:before="100" w:beforeAutospacing="1" w:after="100" w:afterAutospacing="1" w:line="240" w:lineRule="auto"/>
    </w:pPr>
    <w:rPr>
      <w:rFonts w:eastAsia="Times New Roman"/>
      <w:lang w:eastAsia="en-IE"/>
    </w:rPr>
  </w:style>
  <w:style w:type="paragraph" w:customStyle="1" w:styleId="BodyA">
    <w:name w:val="Body A"/>
    <w:uiPriority w:val="99"/>
    <w:rsid w:val="003E745B"/>
    <w:pPr>
      <w:spacing w:after="0" w:line="240" w:lineRule="auto"/>
    </w:pPr>
    <w:rPr>
      <w:rFonts w:ascii="Helvetica" w:eastAsia="ヒラギノ角ゴ Pro W3" w:hAnsi="Helvetica" w:cs="Times New Roman"/>
      <w:color w:val="000000"/>
      <w:sz w:val="24"/>
      <w:szCs w:val="20"/>
      <w:lang w:val="en-US" w:eastAsia="en-IE"/>
    </w:rPr>
  </w:style>
  <w:style w:type="paragraph" w:customStyle="1" w:styleId="Default">
    <w:name w:val="Default"/>
    <w:uiPriority w:val="99"/>
    <w:rsid w:val="003E745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E745B"/>
    <w:rPr>
      <w:sz w:val="16"/>
      <w:szCs w:val="16"/>
    </w:rPr>
  </w:style>
  <w:style w:type="paragraph" w:styleId="DocumentMap">
    <w:name w:val="Document Map"/>
    <w:basedOn w:val="Normal"/>
    <w:link w:val="DocumentMapChar"/>
    <w:uiPriority w:val="99"/>
    <w:semiHidden/>
    <w:unhideWhenUsed/>
    <w:rsid w:val="00A337E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337E2"/>
    <w:rPr>
      <w:rFonts w:ascii="Tahoma" w:eastAsia="Calibri" w:hAnsi="Tahoma" w:cs="Tahoma"/>
      <w:sz w:val="16"/>
      <w:szCs w:val="16"/>
    </w:rPr>
  </w:style>
  <w:style w:type="paragraph" w:styleId="BalloonText">
    <w:name w:val="Balloon Text"/>
    <w:basedOn w:val="Normal"/>
    <w:link w:val="BalloonTextChar"/>
    <w:uiPriority w:val="99"/>
    <w:semiHidden/>
    <w:unhideWhenUsed/>
    <w:rsid w:val="00523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522"/>
    <w:rPr>
      <w:rFonts w:ascii="Segoe UI" w:eastAsia="Calibri" w:hAnsi="Segoe UI" w:cs="Segoe UI"/>
      <w:sz w:val="18"/>
      <w:szCs w:val="18"/>
    </w:rPr>
  </w:style>
  <w:style w:type="paragraph" w:customStyle="1" w:styleId="paragraph">
    <w:name w:val="paragraph"/>
    <w:basedOn w:val="Normal"/>
    <w:rsid w:val="00534EE3"/>
    <w:pPr>
      <w:spacing w:after="0" w:line="240" w:lineRule="auto"/>
    </w:pPr>
    <w:rPr>
      <w:rFonts w:eastAsia="Times New Roman"/>
      <w:lang w:val="en-GB" w:eastAsia="en-GB"/>
    </w:rPr>
  </w:style>
  <w:style w:type="character" w:customStyle="1" w:styleId="normaltextrun1">
    <w:name w:val="normaltextrun1"/>
    <w:basedOn w:val="DefaultParagraphFont"/>
    <w:rsid w:val="00534EE3"/>
  </w:style>
  <w:style w:type="character" w:customStyle="1" w:styleId="eop">
    <w:name w:val="eop"/>
    <w:basedOn w:val="DefaultParagraphFont"/>
    <w:rsid w:val="00534EE3"/>
  </w:style>
  <w:style w:type="paragraph" w:styleId="ListParagraph">
    <w:name w:val="List Paragraph"/>
    <w:basedOn w:val="Normal"/>
    <w:uiPriority w:val="34"/>
    <w:qFormat/>
    <w:rsid w:val="00534EE3"/>
    <w:pPr>
      <w:ind w:left="720"/>
      <w:contextualSpacing/>
    </w:pPr>
  </w:style>
  <w:style w:type="character" w:styleId="Hyperlink">
    <w:name w:val="Hyperlink"/>
    <w:basedOn w:val="DefaultParagraphFont"/>
    <w:uiPriority w:val="99"/>
    <w:unhideWhenUsed/>
    <w:rsid w:val="004044E8"/>
    <w:rPr>
      <w:color w:val="0000FF" w:themeColor="hyperlink"/>
      <w:u w:val="single"/>
    </w:rPr>
  </w:style>
  <w:style w:type="paragraph" w:styleId="Header">
    <w:name w:val="header"/>
    <w:basedOn w:val="Normal"/>
    <w:link w:val="HeaderChar"/>
    <w:uiPriority w:val="99"/>
    <w:unhideWhenUsed/>
    <w:rsid w:val="00DB62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27A"/>
    <w:rPr>
      <w:rFonts w:ascii="Times New Roman" w:eastAsia="Calibri" w:hAnsi="Times New Roman" w:cs="Times New Roman"/>
      <w:sz w:val="24"/>
      <w:szCs w:val="24"/>
    </w:rPr>
  </w:style>
  <w:style w:type="paragraph" w:styleId="Footer">
    <w:name w:val="footer"/>
    <w:basedOn w:val="Normal"/>
    <w:link w:val="FooterChar"/>
    <w:uiPriority w:val="99"/>
    <w:unhideWhenUsed/>
    <w:rsid w:val="00DB62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27A"/>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1591">
      <w:bodyDiv w:val="1"/>
      <w:marLeft w:val="0"/>
      <w:marRight w:val="0"/>
      <w:marTop w:val="0"/>
      <w:marBottom w:val="0"/>
      <w:divBdr>
        <w:top w:val="none" w:sz="0" w:space="0" w:color="auto"/>
        <w:left w:val="none" w:sz="0" w:space="0" w:color="auto"/>
        <w:bottom w:val="none" w:sz="0" w:space="0" w:color="auto"/>
        <w:right w:val="none" w:sz="0" w:space="0" w:color="auto"/>
      </w:divBdr>
      <w:divsChild>
        <w:div w:id="99690902">
          <w:marLeft w:val="0"/>
          <w:marRight w:val="0"/>
          <w:marTop w:val="0"/>
          <w:marBottom w:val="0"/>
          <w:divBdr>
            <w:top w:val="none" w:sz="0" w:space="0" w:color="auto"/>
            <w:left w:val="none" w:sz="0" w:space="0" w:color="auto"/>
            <w:bottom w:val="none" w:sz="0" w:space="0" w:color="auto"/>
            <w:right w:val="none" w:sz="0" w:space="0" w:color="auto"/>
          </w:divBdr>
          <w:divsChild>
            <w:div w:id="406616453">
              <w:marLeft w:val="0"/>
              <w:marRight w:val="0"/>
              <w:marTop w:val="0"/>
              <w:marBottom w:val="0"/>
              <w:divBdr>
                <w:top w:val="none" w:sz="0" w:space="0" w:color="auto"/>
                <w:left w:val="none" w:sz="0" w:space="0" w:color="auto"/>
                <w:bottom w:val="none" w:sz="0" w:space="0" w:color="auto"/>
                <w:right w:val="none" w:sz="0" w:space="0" w:color="auto"/>
              </w:divBdr>
              <w:divsChild>
                <w:div w:id="2106920318">
                  <w:marLeft w:val="0"/>
                  <w:marRight w:val="0"/>
                  <w:marTop w:val="0"/>
                  <w:marBottom w:val="0"/>
                  <w:divBdr>
                    <w:top w:val="none" w:sz="0" w:space="0" w:color="auto"/>
                    <w:left w:val="none" w:sz="0" w:space="0" w:color="auto"/>
                    <w:bottom w:val="none" w:sz="0" w:space="0" w:color="auto"/>
                    <w:right w:val="none" w:sz="0" w:space="0" w:color="auto"/>
                  </w:divBdr>
                  <w:divsChild>
                    <w:div w:id="500003578">
                      <w:marLeft w:val="0"/>
                      <w:marRight w:val="0"/>
                      <w:marTop w:val="0"/>
                      <w:marBottom w:val="0"/>
                      <w:divBdr>
                        <w:top w:val="none" w:sz="0" w:space="0" w:color="auto"/>
                        <w:left w:val="none" w:sz="0" w:space="0" w:color="auto"/>
                        <w:bottom w:val="none" w:sz="0" w:space="0" w:color="auto"/>
                        <w:right w:val="none" w:sz="0" w:space="0" w:color="auto"/>
                      </w:divBdr>
                      <w:divsChild>
                        <w:div w:id="308631108">
                          <w:marLeft w:val="0"/>
                          <w:marRight w:val="0"/>
                          <w:marTop w:val="0"/>
                          <w:marBottom w:val="0"/>
                          <w:divBdr>
                            <w:top w:val="none" w:sz="0" w:space="0" w:color="auto"/>
                            <w:left w:val="none" w:sz="0" w:space="0" w:color="auto"/>
                            <w:bottom w:val="none" w:sz="0" w:space="0" w:color="auto"/>
                            <w:right w:val="none" w:sz="0" w:space="0" w:color="auto"/>
                          </w:divBdr>
                          <w:divsChild>
                            <w:div w:id="1769354151">
                              <w:marLeft w:val="0"/>
                              <w:marRight w:val="0"/>
                              <w:marTop w:val="0"/>
                              <w:marBottom w:val="0"/>
                              <w:divBdr>
                                <w:top w:val="none" w:sz="0" w:space="0" w:color="auto"/>
                                <w:left w:val="none" w:sz="0" w:space="0" w:color="auto"/>
                                <w:bottom w:val="none" w:sz="0" w:space="0" w:color="auto"/>
                                <w:right w:val="none" w:sz="0" w:space="0" w:color="auto"/>
                              </w:divBdr>
                              <w:divsChild>
                                <w:div w:id="184171914">
                                  <w:marLeft w:val="0"/>
                                  <w:marRight w:val="0"/>
                                  <w:marTop w:val="0"/>
                                  <w:marBottom w:val="0"/>
                                  <w:divBdr>
                                    <w:top w:val="none" w:sz="0" w:space="0" w:color="auto"/>
                                    <w:left w:val="none" w:sz="0" w:space="0" w:color="auto"/>
                                    <w:bottom w:val="none" w:sz="0" w:space="0" w:color="auto"/>
                                    <w:right w:val="none" w:sz="0" w:space="0" w:color="auto"/>
                                  </w:divBdr>
                                  <w:divsChild>
                                    <w:div w:id="1447895459">
                                      <w:marLeft w:val="0"/>
                                      <w:marRight w:val="0"/>
                                      <w:marTop w:val="0"/>
                                      <w:marBottom w:val="0"/>
                                      <w:divBdr>
                                        <w:top w:val="none" w:sz="0" w:space="0" w:color="auto"/>
                                        <w:left w:val="none" w:sz="0" w:space="0" w:color="auto"/>
                                        <w:bottom w:val="none" w:sz="0" w:space="0" w:color="auto"/>
                                        <w:right w:val="none" w:sz="0" w:space="0" w:color="auto"/>
                                      </w:divBdr>
                                      <w:divsChild>
                                        <w:div w:id="1666782789">
                                          <w:marLeft w:val="0"/>
                                          <w:marRight w:val="0"/>
                                          <w:marTop w:val="0"/>
                                          <w:marBottom w:val="0"/>
                                          <w:divBdr>
                                            <w:top w:val="none" w:sz="0" w:space="0" w:color="auto"/>
                                            <w:left w:val="none" w:sz="0" w:space="0" w:color="auto"/>
                                            <w:bottom w:val="none" w:sz="0" w:space="0" w:color="auto"/>
                                            <w:right w:val="none" w:sz="0" w:space="0" w:color="auto"/>
                                          </w:divBdr>
                                          <w:divsChild>
                                            <w:div w:id="490559757">
                                              <w:marLeft w:val="0"/>
                                              <w:marRight w:val="0"/>
                                              <w:marTop w:val="0"/>
                                              <w:marBottom w:val="0"/>
                                              <w:divBdr>
                                                <w:top w:val="none" w:sz="0" w:space="0" w:color="auto"/>
                                                <w:left w:val="none" w:sz="0" w:space="0" w:color="auto"/>
                                                <w:bottom w:val="none" w:sz="0" w:space="0" w:color="auto"/>
                                                <w:right w:val="none" w:sz="0" w:space="0" w:color="auto"/>
                                              </w:divBdr>
                                              <w:divsChild>
                                                <w:div w:id="1102917209">
                                                  <w:marLeft w:val="0"/>
                                                  <w:marRight w:val="0"/>
                                                  <w:marTop w:val="0"/>
                                                  <w:marBottom w:val="0"/>
                                                  <w:divBdr>
                                                    <w:top w:val="none" w:sz="0" w:space="0" w:color="auto"/>
                                                    <w:left w:val="none" w:sz="0" w:space="0" w:color="auto"/>
                                                    <w:bottom w:val="none" w:sz="0" w:space="0" w:color="auto"/>
                                                    <w:right w:val="none" w:sz="0" w:space="0" w:color="auto"/>
                                                  </w:divBdr>
                                                  <w:divsChild>
                                                    <w:div w:id="2065521141">
                                                      <w:marLeft w:val="0"/>
                                                      <w:marRight w:val="0"/>
                                                      <w:marTop w:val="0"/>
                                                      <w:marBottom w:val="0"/>
                                                      <w:divBdr>
                                                        <w:top w:val="single" w:sz="12" w:space="0" w:color="ABABAB"/>
                                                        <w:left w:val="single" w:sz="6" w:space="0" w:color="ABABAB"/>
                                                        <w:bottom w:val="single" w:sz="12" w:space="0" w:color="ABABAB"/>
                                                        <w:right w:val="single" w:sz="6" w:space="0" w:color="ABABAB"/>
                                                      </w:divBdr>
                                                      <w:divsChild>
                                                        <w:div w:id="171340224">
                                                          <w:marLeft w:val="0"/>
                                                          <w:marRight w:val="0"/>
                                                          <w:marTop w:val="0"/>
                                                          <w:marBottom w:val="0"/>
                                                          <w:divBdr>
                                                            <w:top w:val="none" w:sz="0" w:space="0" w:color="auto"/>
                                                            <w:left w:val="none" w:sz="0" w:space="0" w:color="auto"/>
                                                            <w:bottom w:val="none" w:sz="0" w:space="0" w:color="auto"/>
                                                            <w:right w:val="none" w:sz="0" w:space="0" w:color="auto"/>
                                                          </w:divBdr>
                                                          <w:divsChild>
                                                            <w:div w:id="955646382">
                                                              <w:marLeft w:val="0"/>
                                                              <w:marRight w:val="0"/>
                                                              <w:marTop w:val="0"/>
                                                              <w:marBottom w:val="0"/>
                                                              <w:divBdr>
                                                                <w:top w:val="none" w:sz="0" w:space="0" w:color="auto"/>
                                                                <w:left w:val="none" w:sz="0" w:space="0" w:color="auto"/>
                                                                <w:bottom w:val="none" w:sz="0" w:space="0" w:color="auto"/>
                                                                <w:right w:val="none" w:sz="0" w:space="0" w:color="auto"/>
                                                              </w:divBdr>
                                                              <w:divsChild>
                                                                <w:div w:id="1798065936">
                                                                  <w:marLeft w:val="0"/>
                                                                  <w:marRight w:val="0"/>
                                                                  <w:marTop w:val="0"/>
                                                                  <w:marBottom w:val="0"/>
                                                                  <w:divBdr>
                                                                    <w:top w:val="none" w:sz="0" w:space="0" w:color="auto"/>
                                                                    <w:left w:val="none" w:sz="0" w:space="0" w:color="auto"/>
                                                                    <w:bottom w:val="none" w:sz="0" w:space="0" w:color="auto"/>
                                                                    <w:right w:val="none" w:sz="0" w:space="0" w:color="auto"/>
                                                                  </w:divBdr>
                                                                  <w:divsChild>
                                                                    <w:div w:id="746807572">
                                                                      <w:marLeft w:val="0"/>
                                                                      <w:marRight w:val="0"/>
                                                                      <w:marTop w:val="0"/>
                                                                      <w:marBottom w:val="0"/>
                                                                      <w:divBdr>
                                                                        <w:top w:val="none" w:sz="0" w:space="0" w:color="auto"/>
                                                                        <w:left w:val="none" w:sz="0" w:space="0" w:color="auto"/>
                                                                        <w:bottom w:val="none" w:sz="0" w:space="0" w:color="auto"/>
                                                                        <w:right w:val="none" w:sz="0" w:space="0" w:color="auto"/>
                                                                      </w:divBdr>
                                                                      <w:divsChild>
                                                                        <w:div w:id="2051606693">
                                                                          <w:marLeft w:val="0"/>
                                                                          <w:marRight w:val="0"/>
                                                                          <w:marTop w:val="0"/>
                                                                          <w:marBottom w:val="0"/>
                                                                          <w:divBdr>
                                                                            <w:top w:val="none" w:sz="0" w:space="0" w:color="auto"/>
                                                                            <w:left w:val="none" w:sz="0" w:space="0" w:color="auto"/>
                                                                            <w:bottom w:val="none" w:sz="0" w:space="0" w:color="auto"/>
                                                                            <w:right w:val="none" w:sz="0" w:space="0" w:color="auto"/>
                                                                          </w:divBdr>
                                                                          <w:divsChild>
                                                                            <w:div w:id="14696826">
                                                                              <w:marLeft w:val="0"/>
                                                                              <w:marRight w:val="0"/>
                                                                              <w:marTop w:val="0"/>
                                                                              <w:marBottom w:val="0"/>
                                                                              <w:divBdr>
                                                                                <w:top w:val="none" w:sz="0" w:space="0" w:color="auto"/>
                                                                                <w:left w:val="none" w:sz="0" w:space="0" w:color="auto"/>
                                                                                <w:bottom w:val="none" w:sz="0" w:space="0" w:color="auto"/>
                                                                                <w:right w:val="none" w:sz="0" w:space="0" w:color="auto"/>
                                                                              </w:divBdr>
                                                                              <w:divsChild>
                                                                                <w:div w:id="2098358489">
                                                                                  <w:marLeft w:val="0"/>
                                                                                  <w:marRight w:val="0"/>
                                                                                  <w:marTop w:val="0"/>
                                                                                  <w:marBottom w:val="0"/>
                                                                                  <w:divBdr>
                                                                                    <w:top w:val="none" w:sz="0" w:space="0" w:color="auto"/>
                                                                                    <w:left w:val="none" w:sz="0" w:space="0" w:color="auto"/>
                                                                                    <w:bottom w:val="none" w:sz="0" w:space="0" w:color="auto"/>
                                                                                    <w:right w:val="none" w:sz="0" w:space="0" w:color="auto"/>
                                                                                  </w:divBdr>
                                                                                  <w:divsChild>
                                                                                    <w:div w:id="207881169">
                                                                                      <w:marLeft w:val="0"/>
                                                                                      <w:marRight w:val="0"/>
                                                                                      <w:marTop w:val="0"/>
                                                                                      <w:marBottom w:val="0"/>
                                                                                      <w:divBdr>
                                                                                        <w:top w:val="none" w:sz="0" w:space="0" w:color="auto"/>
                                                                                        <w:left w:val="none" w:sz="0" w:space="0" w:color="auto"/>
                                                                                        <w:bottom w:val="none" w:sz="0" w:space="0" w:color="auto"/>
                                                                                        <w:right w:val="none" w:sz="0" w:space="0" w:color="auto"/>
                                                                                      </w:divBdr>
                                                                                    </w:div>
                                                                                  </w:divsChild>
                                                                                </w:div>
                                                                                <w:div w:id="1256327319">
                                                                                  <w:marLeft w:val="0"/>
                                                                                  <w:marRight w:val="0"/>
                                                                                  <w:marTop w:val="0"/>
                                                                                  <w:marBottom w:val="0"/>
                                                                                  <w:divBdr>
                                                                                    <w:top w:val="none" w:sz="0" w:space="0" w:color="auto"/>
                                                                                    <w:left w:val="none" w:sz="0" w:space="0" w:color="auto"/>
                                                                                    <w:bottom w:val="none" w:sz="0" w:space="0" w:color="auto"/>
                                                                                    <w:right w:val="none" w:sz="0" w:space="0" w:color="auto"/>
                                                                                  </w:divBdr>
                                                                                  <w:divsChild>
                                                                                    <w:div w:id="2007588379">
                                                                                      <w:marLeft w:val="0"/>
                                                                                      <w:marRight w:val="0"/>
                                                                                      <w:marTop w:val="0"/>
                                                                                      <w:marBottom w:val="0"/>
                                                                                      <w:divBdr>
                                                                                        <w:top w:val="none" w:sz="0" w:space="0" w:color="auto"/>
                                                                                        <w:left w:val="none" w:sz="0" w:space="0" w:color="auto"/>
                                                                                        <w:bottom w:val="none" w:sz="0" w:space="0" w:color="auto"/>
                                                                                        <w:right w:val="none" w:sz="0" w:space="0" w:color="auto"/>
                                                                                      </w:divBdr>
                                                                                    </w:div>
                                                                                  </w:divsChild>
                                                                                </w:div>
                                                                                <w:div w:id="1946158140">
                                                                                  <w:marLeft w:val="0"/>
                                                                                  <w:marRight w:val="0"/>
                                                                                  <w:marTop w:val="0"/>
                                                                                  <w:marBottom w:val="0"/>
                                                                                  <w:divBdr>
                                                                                    <w:top w:val="none" w:sz="0" w:space="0" w:color="auto"/>
                                                                                    <w:left w:val="none" w:sz="0" w:space="0" w:color="auto"/>
                                                                                    <w:bottom w:val="none" w:sz="0" w:space="0" w:color="auto"/>
                                                                                    <w:right w:val="none" w:sz="0" w:space="0" w:color="auto"/>
                                                                                  </w:divBdr>
                                                                                  <w:divsChild>
                                                                                    <w:div w:id="23058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957681">
      <w:bodyDiv w:val="1"/>
      <w:marLeft w:val="0"/>
      <w:marRight w:val="0"/>
      <w:marTop w:val="0"/>
      <w:marBottom w:val="0"/>
      <w:divBdr>
        <w:top w:val="none" w:sz="0" w:space="0" w:color="auto"/>
        <w:left w:val="none" w:sz="0" w:space="0" w:color="auto"/>
        <w:bottom w:val="none" w:sz="0" w:space="0" w:color="auto"/>
        <w:right w:val="none" w:sz="0" w:space="0" w:color="auto"/>
      </w:divBdr>
    </w:div>
    <w:div w:id="890728625">
      <w:bodyDiv w:val="1"/>
      <w:marLeft w:val="0"/>
      <w:marRight w:val="0"/>
      <w:marTop w:val="0"/>
      <w:marBottom w:val="0"/>
      <w:divBdr>
        <w:top w:val="none" w:sz="0" w:space="0" w:color="auto"/>
        <w:left w:val="none" w:sz="0" w:space="0" w:color="auto"/>
        <w:bottom w:val="none" w:sz="0" w:space="0" w:color="auto"/>
        <w:right w:val="none" w:sz="0" w:space="0" w:color="auto"/>
      </w:divBdr>
    </w:div>
    <w:div w:id="97664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ypoint.limerick.i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mypoint.limerick.i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7e733a04-0821-4e76-9ae2-fc1dcfab5bc4" ContentTypeId="0x010100DEFFC5202677D240AAC1A18AB658BD30" PreviousValue="false"/>
</file>

<file path=customXml/item4.xml><?xml version="1.0" encoding="utf-8"?>
<ct:contentTypeSchema xmlns:ct="http://schemas.microsoft.com/office/2006/metadata/contentType" xmlns:ma="http://schemas.microsoft.com/office/2006/metadata/properties/metaAttributes" ct:_="" ma:_="" ma:contentTypeName="Limerick Document" ma:contentTypeID="0x010100DEFFC5202677D240AAC1A18AB658BD300037B0779FCC4C144895F449343CAA73E1" ma:contentTypeVersion="12" ma:contentTypeDescription="" ma:contentTypeScope="" ma:versionID="32981a3d9cd6ab292bfa4af92b90cfdf">
  <xsd:schema xmlns:xsd="http://www.w3.org/2001/XMLSchema" xmlns:xs="http://www.w3.org/2001/XMLSchema" xmlns:p="http://schemas.microsoft.com/office/2006/metadata/properties" xmlns:ns2="8efb52a8-86af-420a-b243-9a528fe3c2b8" targetNamespace="http://schemas.microsoft.com/office/2006/metadata/properties" ma:root="true" ma:fieldsID="87d67e1e156fc0bb266c75f273555142" ns2:_="">
    <xsd:import namespace="8efb52a8-86af-420a-b243-9a528fe3c2b8"/>
    <xsd:element name="properties">
      <xsd:complexType>
        <xsd:sequence>
          <xsd:element name="documentManagement">
            <xsd:complexType>
              <xsd:all>
                <xsd:element ref="ns2:Pilot_PII"/>
                <xsd:element ref="ns2:Pilot_CustomTrigger" minOccurs="0"/>
                <xsd:element ref="ns2:Pilot_LibraryMetadata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b52a8-86af-420a-b243-9a528fe3c2b8" elementFormDefault="qualified">
    <xsd:import namespace="http://schemas.microsoft.com/office/2006/documentManagement/types"/>
    <xsd:import namespace="http://schemas.microsoft.com/office/infopath/2007/PartnerControls"/>
    <xsd:element name="Pilot_PII" ma:index="8" ma:displayName="Contains Personal Data" ma:format="Dropdown" ma:internalName="Pilot_PII">
      <xsd:simpleType>
        <xsd:restriction base="dms:Choice">
          <xsd:enumeration value="No"/>
          <xsd:enumeration value="Yes"/>
        </xsd:restriction>
      </xsd:simpleType>
    </xsd:element>
    <xsd:element name="Pilot_CustomTrigger" ma:index="9" nillable="true" ma:displayName="Custom Trigger" ma:default="0" ma:internalName="Pilot_CustomTrigger">
      <xsd:simpleType>
        <xsd:restriction base="dms:Boolean"/>
      </xsd:simpleType>
    </xsd:element>
    <xsd:element name="Pilot_LibraryMetadataID" ma:index="10" nillable="true" ma:displayName="Library Metadata ID" ma:internalName="Pilot_LibraryMetadata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ilot_PII xmlns="8efb52a8-86af-420a-b243-9a528fe3c2b8">No</Pilot_PII>
    <Pilot_CustomTrigger xmlns="8efb52a8-86af-420a-b243-9a528fe3c2b8">false</Pilot_CustomTrigger>
    <Pilot_LibraryMetadataID xmlns="8efb52a8-86af-420a-b243-9a528fe3c2b8" xsi:nil="true"/>
  </documentManagement>
</p:properties>
</file>

<file path=customXml/itemProps1.xml><?xml version="1.0" encoding="utf-8"?>
<ds:datastoreItem xmlns:ds="http://schemas.openxmlformats.org/officeDocument/2006/customXml" ds:itemID="{E077CE42-8C6C-48B4-8069-703AE4BE1744}">
  <ds:schemaRefs>
    <ds:schemaRef ds:uri="http://schemas.microsoft.com/sharepoint/v3/contenttype/forms"/>
  </ds:schemaRefs>
</ds:datastoreItem>
</file>

<file path=customXml/itemProps2.xml><?xml version="1.0" encoding="utf-8"?>
<ds:datastoreItem xmlns:ds="http://schemas.openxmlformats.org/officeDocument/2006/customXml" ds:itemID="{AA297EEE-24F1-470C-BC56-A2F31491106A}">
  <ds:schemaRefs>
    <ds:schemaRef ds:uri="http://schemas.microsoft.com/office/2006/metadata/customXsn"/>
  </ds:schemaRefs>
</ds:datastoreItem>
</file>

<file path=customXml/itemProps3.xml><?xml version="1.0" encoding="utf-8"?>
<ds:datastoreItem xmlns:ds="http://schemas.openxmlformats.org/officeDocument/2006/customXml" ds:itemID="{80D78D04-DF3B-4E04-973F-BF09D2E152BB}">
  <ds:schemaRefs>
    <ds:schemaRef ds:uri="Microsoft.SharePoint.Taxonomy.ContentTypeSync"/>
  </ds:schemaRefs>
</ds:datastoreItem>
</file>

<file path=customXml/itemProps4.xml><?xml version="1.0" encoding="utf-8"?>
<ds:datastoreItem xmlns:ds="http://schemas.openxmlformats.org/officeDocument/2006/customXml" ds:itemID="{A4A1A43F-9753-42A2-BD62-2572994C7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b52a8-86af-420a-b243-9a528fe3c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002440-FC7A-4C4E-9113-C67EBE58349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efb52a8-86af-420a-b243-9a528fe3c2b8"/>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Malachy Walsh and Partners</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kieran.ogorman</dc:creator>
  <cp:lastModifiedBy>O'Connor, Joseph</cp:lastModifiedBy>
  <cp:revision>9</cp:revision>
  <cp:lastPrinted>2020-10-13T13:47:00Z</cp:lastPrinted>
  <dcterms:created xsi:type="dcterms:W3CDTF">2020-10-12T07:24:00Z</dcterms:created>
  <dcterms:modified xsi:type="dcterms:W3CDTF">2020-10-13T14:01:00Z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-422974013</vt:i4>
  </property>
  <property fmtid="{D5CDD505-2E9C-101B-9397-08002B2CF9AE}" pid="3" name="_NewReviewCycle">
    <vt:lpwstr/>
  </property>
  <property fmtid="{D5CDD505-2E9C-101B-9397-08002B2CF9AE}" pid="4" name="_EmailSubject">
    <vt:lpwstr>Mypoint</vt:lpwstr>
  </property>
  <property fmtid="{D5CDD505-2E9C-101B-9397-08002B2CF9AE}" pid="5" name="_AuthorEmail">
    <vt:lpwstr>joseph.oconnor@limerick.ie</vt:lpwstr>
  </property>
  <property fmtid="{D5CDD505-2E9C-101B-9397-08002B2CF9AE}" pid="6" name="_AuthorEmailDisplayName">
    <vt:lpwstr>O'Connor, Joseph</vt:lpwstr>
  </property>
  <property fmtid="{D5CDD505-2E9C-101B-9397-08002B2CF9AE}" pid="7" name="ContentTypeId">
    <vt:lpwstr>0x010100DEFFC5202677D240AAC1A18AB658BD300037B0779FCC4C144895F449343CAA73E1</vt:lpwstr>
  </property>
  <property fmtid="{D5CDD505-2E9C-101B-9397-08002B2CF9AE}" pid="8" name="Order">
    <vt:r8>100</vt:r8>
  </property>
  <property fmtid="{D5CDD505-2E9C-101B-9397-08002B2CF9AE}" pid="9" name="_PreviousAdHocReviewCycleID">
    <vt:i4>-2071730297</vt:i4>
  </property>
</Properties>
</file>