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3550" w14:textId="30B4E0AA" w:rsidR="00A9204E" w:rsidRPr="0079236F" w:rsidRDefault="004A0F56" w:rsidP="004279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9236F">
        <w:rPr>
          <w:rFonts w:ascii="Arial" w:hAnsi="Arial" w:cs="Arial"/>
          <w:b/>
          <w:bCs/>
          <w:sz w:val="24"/>
          <w:szCs w:val="24"/>
        </w:rPr>
        <w:t>Submission on Draft Limerick Development Plan 2022-28</w:t>
      </w:r>
    </w:p>
    <w:p w14:paraId="261B96AD" w14:textId="0B70382D" w:rsidR="004A0F56" w:rsidRPr="0079236F" w:rsidRDefault="004A0F56" w:rsidP="004279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27DB34" w14:textId="35FF1A03" w:rsidR="004A0F56" w:rsidRPr="0079236F" w:rsidRDefault="004A0F56" w:rsidP="004279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9236F">
        <w:rPr>
          <w:rFonts w:ascii="Arial" w:hAnsi="Arial" w:cs="Arial"/>
          <w:b/>
          <w:bCs/>
          <w:sz w:val="24"/>
          <w:szCs w:val="24"/>
        </w:rPr>
        <w:t xml:space="preserve">Limerick 2030 Plan – Interim </w:t>
      </w:r>
      <w:r w:rsidR="004279B9" w:rsidRPr="0079236F">
        <w:rPr>
          <w:rFonts w:ascii="Arial" w:hAnsi="Arial" w:cs="Arial"/>
          <w:b/>
          <w:bCs/>
          <w:sz w:val="24"/>
          <w:szCs w:val="24"/>
        </w:rPr>
        <w:t xml:space="preserve">Review and </w:t>
      </w:r>
      <w:r w:rsidRPr="0079236F">
        <w:rPr>
          <w:rFonts w:ascii="Arial" w:hAnsi="Arial" w:cs="Arial"/>
          <w:b/>
          <w:bCs/>
          <w:sz w:val="24"/>
          <w:szCs w:val="24"/>
        </w:rPr>
        <w:t>Update</w:t>
      </w:r>
    </w:p>
    <w:p w14:paraId="09D4ADCB" w14:textId="3F1BFE84" w:rsidR="004A0F56" w:rsidRPr="0079236F" w:rsidRDefault="004A0F56">
      <w:pPr>
        <w:rPr>
          <w:rFonts w:ascii="Arial" w:hAnsi="Arial" w:cs="Arial"/>
          <w:b/>
          <w:bCs/>
          <w:sz w:val="24"/>
          <w:szCs w:val="24"/>
        </w:rPr>
      </w:pPr>
    </w:p>
    <w:p w14:paraId="2FFFE984" w14:textId="482CA14B" w:rsidR="004A0F56" w:rsidRDefault="004A0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many good proposals in the Interim Review and Update of the Limerick 2030 Plan prepared for the Draft Limerick Development Plan 2022-28. However, there is one proposal which should be instantly discarded, and that is a proposal to construct a pedestrian bridge across the River Shannon at Barrington’s Pier.</w:t>
      </w:r>
    </w:p>
    <w:p w14:paraId="56AA58CD" w14:textId="601D8A76" w:rsidR="004A0F56" w:rsidRDefault="004A0F56">
      <w:pPr>
        <w:rPr>
          <w:rFonts w:ascii="Arial" w:hAnsi="Arial" w:cs="Arial"/>
          <w:sz w:val="24"/>
          <w:szCs w:val="24"/>
        </w:rPr>
      </w:pPr>
    </w:p>
    <w:p w14:paraId="221EFB68" w14:textId="6E80B65D" w:rsidR="00B734D9" w:rsidRDefault="004A0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proposal shows a complete lack of </w:t>
      </w:r>
      <w:r w:rsidR="00F52378">
        <w:rPr>
          <w:rFonts w:ascii="Arial" w:hAnsi="Arial" w:cs="Arial"/>
          <w:sz w:val="24"/>
          <w:szCs w:val="24"/>
        </w:rPr>
        <w:t xml:space="preserve">appreciation and </w:t>
      </w:r>
      <w:r>
        <w:rPr>
          <w:rFonts w:ascii="Arial" w:hAnsi="Arial" w:cs="Arial"/>
          <w:sz w:val="24"/>
          <w:szCs w:val="24"/>
        </w:rPr>
        <w:t>understan</w:t>
      </w:r>
      <w:r w:rsidR="00F52378">
        <w:rPr>
          <w:rFonts w:ascii="Arial" w:hAnsi="Arial" w:cs="Arial"/>
          <w:sz w:val="24"/>
          <w:szCs w:val="24"/>
        </w:rPr>
        <w:t xml:space="preserve">ding of the historical and </w:t>
      </w:r>
      <w:proofErr w:type="gramStart"/>
      <w:r w:rsidR="00F52378">
        <w:rPr>
          <w:rFonts w:ascii="Arial" w:hAnsi="Arial" w:cs="Arial"/>
          <w:sz w:val="24"/>
          <w:szCs w:val="24"/>
        </w:rPr>
        <w:t>present day</w:t>
      </w:r>
      <w:proofErr w:type="gramEnd"/>
      <w:r w:rsidR="00F52378">
        <w:rPr>
          <w:rFonts w:ascii="Arial" w:hAnsi="Arial" w:cs="Arial"/>
          <w:sz w:val="24"/>
          <w:szCs w:val="24"/>
        </w:rPr>
        <w:t xml:space="preserve"> importance of Limerick City as a city w</w:t>
      </w:r>
      <w:r w:rsidR="0079236F">
        <w:rPr>
          <w:rFonts w:ascii="Arial" w:hAnsi="Arial" w:cs="Arial"/>
          <w:sz w:val="24"/>
          <w:szCs w:val="24"/>
        </w:rPr>
        <w:t>hich has had</w:t>
      </w:r>
      <w:r w:rsidR="00F52378">
        <w:rPr>
          <w:rFonts w:ascii="Arial" w:hAnsi="Arial" w:cs="Arial"/>
          <w:sz w:val="24"/>
          <w:szCs w:val="24"/>
        </w:rPr>
        <w:t xml:space="preserve"> </w:t>
      </w:r>
      <w:r w:rsidR="00B734D9">
        <w:rPr>
          <w:rFonts w:ascii="Arial" w:hAnsi="Arial" w:cs="Arial"/>
          <w:sz w:val="24"/>
          <w:szCs w:val="24"/>
        </w:rPr>
        <w:t xml:space="preserve">a </w:t>
      </w:r>
      <w:r w:rsidR="00F52378">
        <w:rPr>
          <w:rFonts w:ascii="Arial" w:hAnsi="Arial" w:cs="Arial"/>
          <w:sz w:val="24"/>
          <w:szCs w:val="24"/>
        </w:rPr>
        <w:t>direct connection to the sea</w:t>
      </w:r>
      <w:r w:rsidR="00B734D9">
        <w:rPr>
          <w:rFonts w:ascii="Arial" w:hAnsi="Arial" w:cs="Arial"/>
          <w:sz w:val="24"/>
          <w:szCs w:val="24"/>
        </w:rPr>
        <w:t xml:space="preserve"> from before the time of the Vikings.  Today, Limerick has a thriving port with a regular shipping trade linking our city to the UK, Europe and beyond. A pedestrian bridge at Barrington’s Pier would </w:t>
      </w:r>
      <w:r w:rsidR="00B73174">
        <w:rPr>
          <w:rFonts w:ascii="Arial" w:hAnsi="Arial" w:cs="Arial"/>
          <w:sz w:val="24"/>
          <w:szCs w:val="24"/>
        </w:rPr>
        <w:t>present</w:t>
      </w:r>
      <w:r w:rsidR="00B734D9">
        <w:rPr>
          <w:rFonts w:ascii="Arial" w:hAnsi="Arial" w:cs="Arial"/>
          <w:sz w:val="24"/>
          <w:szCs w:val="24"/>
        </w:rPr>
        <w:t xml:space="preserve"> enormous practical difficulties for an important shipping trade link</w:t>
      </w:r>
      <w:r w:rsidR="00B73174">
        <w:rPr>
          <w:rFonts w:ascii="Arial" w:hAnsi="Arial" w:cs="Arial"/>
          <w:sz w:val="24"/>
          <w:szCs w:val="24"/>
        </w:rPr>
        <w:t>.</w:t>
      </w:r>
    </w:p>
    <w:p w14:paraId="1A91F42C" w14:textId="77777777" w:rsidR="00CA0E31" w:rsidRDefault="00CA0E31" w:rsidP="00CA0E31">
      <w:pPr>
        <w:rPr>
          <w:rFonts w:ascii="Arial" w:hAnsi="Arial" w:cs="Arial"/>
          <w:sz w:val="24"/>
          <w:szCs w:val="24"/>
        </w:rPr>
      </w:pPr>
    </w:p>
    <w:p w14:paraId="6855B079" w14:textId="0884A9F8" w:rsidR="004A0F56" w:rsidRDefault="00B73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Furthermore, Limerick City</w:t>
      </w:r>
      <w:r w:rsidR="00CA0E31">
        <w:rPr>
          <w:rFonts w:ascii="Arial" w:hAnsi="Arial" w:cs="Arial"/>
          <w:sz w:val="24"/>
          <w:szCs w:val="24"/>
        </w:rPr>
        <w:t xml:space="preserve"> as a port at the head of an estuary with direct access to the sea has enormous potential for the </w:t>
      </w:r>
      <w:r w:rsidR="00F36DEF">
        <w:rPr>
          <w:rFonts w:ascii="Arial" w:hAnsi="Arial" w:cs="Arial"/>
          <w:sz w:val="24"/>
          <w:szCs w:val="24"/>
        </w:rPr>
        <w:t>development</w:t>
      </w:r>
      <w:r w:rsidR="00CA0E31">
        <w:rPr>
          <w:rFonts w:ascii="Arial" w:hAnsi="Arial" w:cs="Arial"/>
          <w:sz w:val="24"/>
          <w:szCs w:val="24"/>
        </w:rPr>
        <w:t xml:space="preserve"> of marine tourism</w:t>
      </w:r>
      <w:r w:rsidR="0079236F">
        <w:rPr>
          <w:rFonts w:ascii="Arial" w:hAnsi="Arial" w:cs="Arial"/>
          <w:sz w:val="24"/>
          <w:szCs w:val="24"/>
        </w:rPr>
        <w:t>. A</w:t>
      </w:r>
      <w:r w:rsidR="00CA0E31">
        <w:rPr>
          <w:rFonts w:ascii="Arial" w:hAnsi="Arial" w:cs="Arial"/>
          <w:sz w:val="24"/>
          <w:szCs w:val="24"/>
        </w:rPr>
        <w:t xml:space="preserve"> bridge across the river below the city would completely rule out any su</w:t>
      </w:r>
      <w:r w:rsidR="00F36DEF">
        <w:rPr>
          <w:rFonts w:ascii="Arial" w:hAnsi="Arial" w:cs="Arial"/>
          <w:sz w:val="24"/>
          <w:szCs w:val="24"/>
        </w:rPr>
        <w:t>ch development.</w:t>
      </w:r>
    </w:p>
    <w:p w14:paraId="0272B78D" w14:textId="05F84344" w:rsidR="00F36DEF" w:rsidRDefault="00F36DEF">
      <w:pPr>
        <w:rPr>
          <w:rFonts w:ascii="Arial" w:hAnsi="Arial" w:cs="Arial"/>
          <w:sz w:val="24"/>
          <w:szCs w:val="24"/>
        </w:rPr>
      </w:pPr>
    </w:p>
    <w:p w14:paraId="20392D2C" w14:textId="365BD858" w:rsidR="00F36DEF" w:rsidRPr="004A0F56" w:rsidRDefault="00F36D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 Larkin</w:t>
      </w:r>
    </w:p>
    <w:sectPr w:rsidR="00F36DEF" w:rsidRPr="004A0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56"/>
    <w:rsid w:val="004279B9"/>
    <w:rsid w:val="004A0F56"/>
    <w:rsid w:val="00645252"/>
    <w:rsid w:val="006D3D74"/>
    <w:rsid w:val="0079236F"/>
    <w:rsid w:val="0083569A"/>
    <w:rsid w:val="00A9204E"/>
    <w:rsid w:val="00B73174"/>
    <w:rsid w:val="00B734D9"/>
    <w:rsid w:val="00CA0E31"/>
    <w:rsid w:val="00F36DEF"/>
    <w:rsid w:val="00F5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F4E65"/>
  <w15:chartTrackingRefBased/>
  <w15:docId w15:val="{27534A00-3FD2-4ADC-AFAE-D7E5A755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en-US%7bC0266750-B1D8-48AF-9AD6-5CA9AF8457FC%7d\%7bF5523E5A-BB5C-4078-AEC4-93C4508817B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{F5523E5A-BB5C-4078-AEC4-93C4508817BF}tf02786999_win32</Template>
  <TotalTime>56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Larkin</dc:creator>
  <cp:keywords/>
  <dc:description/>
  <cp:lastModifiedBy>Frank Larkin</cp:lastModifiedBy>
  <cp:revision>5</cp:revision>
  <cp:lastPrinted>2021-09-03T14:54:00Z</cp:lastPrinted>
  <dcterms:created xsi:type="dcterms:W3CDTF">2021-09-03T14:00:00Z</dcterms:created>
  <dcterms:modified xsi:type="dcterms:W3CDTF">2021-09-05T12:05:00Z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